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8" w:rsidRPr="00B40598" w:rsidRDefault="005B6263" w:rsidP="00B40598">
      <w:pPr>
        <w:pStyle w:val="Ttulo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40598">
        <w:rPr>
          <w:rStyle w:val="Forte"/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t-BR"/>
          <w14:ligatures w14:val="none"/>
        </w:rPr>
        <w:t xml:space="preserve">EXTRATO DA </w:t>
      </w:r>
      <w:r w:rsidRPr="00B40598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 xml:space="preserve">PORTARIA Nº </w:t>
      </w:r>
      <w:r w:rsidR="00B40598" w:rsidRPr="00B40598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>12</w:t>
      </w:r>
      <w:r w:rsidRPr="00B40598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>, DE 02 DE JANEIRO DE 2025</w:t>
      </w:r>
      <w:r w:rsidRPr="00B40598">
        <w:rPr>
          <w:rStyle w:val="Forte"/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t-BR"/>
          <w14:ligatures w14:val="none"/>
        </w:rPr>
        <w:t xml:space="preserve">– </w:t>
      </w:r>
      <w:r w:rsidRPr="00B40598">
        <w:rPr>
          <w:rFonts w:ascii="Times New Roman" w:hAnsi="Times New Roman" w:cs="Times New Roman"/>
          <w:b/>
          <w:color w:val="auto"/>
          <w:sz w:val="20"/>
          <w:szCs w:val="20"/>
        </w:rPr>
        <w:t xml:space="preserve">NOMEAÇÃO </w:t>
      </w:r>
      <w:r w:rsidR="00B40598">
        <w:rPr>
          <w:rFonts w:ascii="Times New Roman" w:hAnsi="Times New Roman" w:cs="Times New Roman"/>
          <w:b/>
          <w:color w:val="auto"/>
          <w:sz w:val="20"/>
          <w:szCs w:val="20"/>
        </w:rPr>
        <w:t>DO AGENTE DE CONTRATAÇÃO E</w:t>
      </w:r>
      <w:r w:rsidR="00B40598" w:rsidRPr="00B4059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EQUIPE DE APOIO.</w:t>
      </w:r>
    </w:p>
    <w:p w:rsidR="00B40598" w:rsidRPr="00B40598" w:rsidRDefault="00B40598" w:rsidP="00B40598">
      <w:pPr>
        <w:pStyle w:val="Ttulo1"/>
        <w:spacing w:before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75474" w:rsidRPr="00B40598" w:rsidRDefault="005B6263" w:rsidP="00B40598">
      <w:pPr>
        <w:jc w:val="both"/>
        <w:rPr>
          <w:rFonts w:ascii="Times New Roman" w:hAnsi="Times New Roman" w:cs="Times New Roman"/>
          <w:sz w:val="20"/>
          <w:szCs w:val="20"/>
        </w:rPr>
      </w:pPr>
      <w:r w:rsidRPr="00B405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PREFEITO MUNICIPAL </w:t>
      </w:r>
      <w:r w:rsidRPr="00B40598">
        <w:rPr>
          <w:rStyle w:val="nfaseSutil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DE CAMPO AZUL-MG</w:t>
      </w:r>
      <w:r w:rsidRPr="00B405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1A0C"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>Sr.</w:t>
      </w:r>
      <w:r w:rsidR="00AB2B8F"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>Arnaldo Alves Oliveira</w:t>
      </w:r>
      <w:r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no uso </w:t>
      </w:r>
      <w:r w:rsidR="00AB1A0C"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>das</w:t>
      </w:r>
      <w:r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atribuições que lhe confere a Lei Orgânica Municipal</w:t>
      </w:r>
      <w:r w:rsidRPr="00B40598">
        <w:rPr>
          <w:rFonts w:ascii="Times New Roman" w:hAnsi="Times New Roman" w:cs="Times New Roman"/>
          <w:sz w:val="20"/>
          <w:szCs w:val="20"/>
        </w:rPr>
        <w:t xml:space="preserve">, 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nomeia, para ocupar o cargo de provimento em comissão, de livre designação e exoneração </w:t>
      </w:r>
      <w:r w:rsidR="00B40598" w:rsidRPr="00B40598">
        <w:rPr>
          <w:rFonts w:ascii="Times New Roman" w:hAnsi="Times New Roman" w:cs="Times New Roman"/>
          <w:sz w:val="20"/>
          <w:szCs w:val="20"/>
        </w:rPr>
        <w:t>o</w:t>
      </w:r>
      <w:r w:rsidR="00B40598">
        <w:rPr>
          <w:rFonts w:ascii="Times New Roman" w:hAnsi="Times New Roman" w:cs="Times New Roman"/>
          <w:sz w:val="20"/>
          <w:szCs w:val="20"/>
        </w:rPr>
        <w:t>s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 seguinte</w:t>
      </w:r>
      <w:r w:rsidR="00B40598">
        <w:rPr>
          <w:rFonts w:ascii="Times New Roman" w:hAnsi="Times New Roman" w:cs="Times New Roman"/>
          <w:sz w:val="20"/>
          <w:szCs w:val="20"/>
        </w:rPr>
        <w:t>s servidores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: </w:t>
      </w:r>
      <w:r w:rsidR="00B40598" w:rsidRPr="00B40598">
        <w:rPr>
          <w:rFonts w:ascii="Times New Roman" w:hAnsi="Times New Roman" w:cs="Times New Roman"/>
          <w:b/>
          <w:sz w:val="20"/>
          <w:szCs w:val="20"/>
        </w:rPr>
        <w:t>Agente de Contratação</w:t>
      </w:r>
      <w:r w:rsidR="00B40598" w:rsidRPr="00B40598">
        <w:rPr>
          <w:rFonts w:ascii="Times New Roman" w:hAnsi="Times New Roman" w:cs="Times New Roman"/>
          <w:sz w:val="20"/>
          <w:szCs w:val="20"/>
        </w:rPr>
        <w:t>: Israel Cardoso da Rocha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. </w:t>
      </w:r>
      <w:r w:rsidR="00B40598" w:rsidRPr="00B40598">
        <w:rPr>
          <w:rFonts w:ascii="Times New Roman" w:hAnsi="Times New Roman" w:cs="Times New Roman"/>
          <w:b/>
          <w:sz w:val="20"/>
          <w:szCs w:val="20"/>
        </w:rPr>
        <w:t>E</w:t>
      </w:r>
      <w:r w:rsidR="00B40598" w:rsidRPr="00B40598">
        <w:rPr>
          <w:rFonts w:ascii="Times New Roman" w:hAnsi="Times New Roman" w:cs="Times New Roman"/>
          <w:b/>
          <w:sz w:val="20"/>
          <w:szCs w:val="20"/>
        </w:rPr>
        <w:t>quipe de Apoio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: </w:t>
      </w:r>
      <w:r w:rsidR="00B40598" w:rsidRPr="00B40598">
        <w:rPr>
          <w:rFonts w:ascii="Times New Roman" w:hAnsi="Times New Roman" w:cs="Times New Roman"/>
          <w:sz w:val="20"/>
          <w:szCs w:val="20"/>
        </w:rPr>
        <w:t>Alysson Leonardo Guimarães Costa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 e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 Rosane Consuelo Ramos </w:t>
      </w:r>
      <w:r w:rsidR="00B40598" w:rsidRPr="00B40598">
        <w:rPr>
          <w:rFonts w:ascii="Times New Roman" w:hAnsi="Times New Roman" w:cs="Times New Roman"/>
          <w:sz w:val="20"/>
          <w:szCs w:val="20"/>
        </w:rPr>
        <w:t>Fonseca.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O t</w:t>
      </w:r>
      <w:r w:rsidRPr="00B40598">
        <w:rPr>
          <w:rFonts w:ascii="Times New Roman" w:hAnsi="Times New Roman" w:cs="Times New Roman"/>
          <w:sz w:val="20"/>
          <w:szCs w:val="20"/>
        </w:rPr>
        <w:t>exto completo deste documento, bem como maiores informações, poderão ser obtidas na sede da Prefeitura Municipal de Campo Azul-MG</w:t>
      </w:r>
      <w:r w:rsidR="00775474" w:rsidRPr="00B40598">
        <w:rPr>
          <w:rFonts w:ascii="Times New Roman" w:hAnsi="Times New Roman" w:cs="Times New Roman"/>
          <w:sz w:val="20"/>
          <w:szCs w:val="20"/>
        </w:rPr>
        <w:t xml:space="preserve"> ou no endereço eletrônico</w:t>
      </w:r>
      <w:r w:rsidR="00775474" w:rsidRPr="00B40598">
        <w:rPr>
          <w:rStyle w:val="Forte"/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5806A8" w:rsidRPr="00B40598">
          <w:rPr>
            <w:rStyle w:val="Hyperlink"/>
            <w:rFonts w:ascii="Times New Roman" w:hAnsi="Times New Roman" w:cs="Times New Roman"/>
            <w:sz w:val="20"/>
            <w:szCs w:val="20"/>
          </w:rPr>
          <w:t>www.campoazul.mg.gov.br</w:t>
        </w:r>
      </w:hyperlink>
      <w:r w:rsidR="00775474" w:rsidRPr="00B40598">
        <w:rPr>
          <w:rStyle w:val="Forte"/>
          <w:rFonts w:ascii="Times New Roman" w:hAnsi="Times New Roman" w:cs="Times New Roman"/>
          <w:sz w:val="20"/>
          <w:szCs w:val="20"/>
        </w:rPr>
        <w:t>.</w:t>
      </w:r>
      <w:r w:rsidR="005806A8" w:rsidRPr="00B40598">
        <w:rPr>
          <w:rStyle w:val="Forte"/>
          <w:rFonts w:ascii="Times New Roman" w:hAnsi="Times New Roman" w:cs="Times New Roman"/>
          <w:sz w:val="20"/>
          <w:szCs w:val="20"/>
        </w:rPr>
        <w:t xml:space="preserve"> Campo Azul-MG, 03 de janeiro de 2025.</w:t>
      </w:r>
      <w:r w:rsidR="00775474" w:rsidRPr="00B40598">
        <w:rPr>
          <w:rFonts w:ascii="Times New Roman" w:hAnsi="Times New Roman" w:cs="Times New Roman"/>
          <w:sz w:val="20"/>
          <w:szCs w:val="20"/>
        </w:rPr>
        <w:t> </w:t>
      </w:r>
      <w:r w:rsidR="00775474"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>Arnaldo Alves Oliveira-Prefeito Municipal.</w:t>
      </w:r>
      <w:r w:rsidR="00775474" w:rsidRPr="00B405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7522" w:rsidRPr="00457522" w:rsidRDefault="00457522" w:rsidP="004575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7522" w:rsidRPr="00457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96118"/>
    <w:multiLevelType w:val="hybridMultilevel"/>
    <w:tmpl w:val="9FB2E3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EE459E"/>
    <w:multiLevelType w:val="hybridMultilevel"/>
    <w:tmpl w:val="F5404A44"/>
    <w:lvl w:ilvl="0" w:tplc="09A2D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330BA4"/>
    <w:rsid w:val="00457522"/>
    <w:rsid w:val="005806A8"/>
    <w:rsid w:val="005B6263"/>
    <w:rsid w:val="006B2322"/>
    <w:rsid w:val="00775474"/>
    <w:rsid w:val="00AB1A0C"/>
    <w:rsid w:val="00AB2B8F"/>
    <w:rsid w:val="00B40598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05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poazul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9</cp:revision>
  <dcterms:created xsi:type="dcterms:W3CDTF">2025-01-04T13:37:00Z</dcterms:created>
  <dcterms:modified xsi:type="dcterms:W3CDTF">2025-01-09T12:56:00Z</dcterms:modified>
</cp:coreProperties>
</file>